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湛江市坡头区应急管理局关于公开聘任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应急管理综合行政执法社会监督员公告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为加强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坡头区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应急管理系统综合行政执法专业力量建设，有效整合利用社会人才资源，进一步提升应急管理综合行政执法水平，现面向社会公开聘任应急管理综合行政执法社会监督员（以下简称：社会监督员），具体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一、聘任计划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采取自愿报名、单位推荐相结合的方式，计划面向人大代表、政协委员、专家学者、新闻媒体代表、行业协会、高校研究机构、企业等社会各界人士中聘任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名社会监督员。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（一）报名方式：现场报名，提交报名材料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（二）报名时间：报名时间从发布公告开始至2023年12月10日。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（三）报名地点：湛江市坡头区灯塔路39号，联系电话：0759—3955216。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三、报名条件和要求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能够遵守国家法律、法规、规章和政策，具有较强的社会责任心和正义感，坚持原则、诚信公道，无违法违纪不良信用记录等情况。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户籍所在地、工作地或常住地在湛江市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坡头区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行政区域范围内，18周岁以上65周岁以下，具有完全民事行为能力；身体健康，愿意担任社会监督员并承担相关工作职责。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热心支持应急管理事业，具有良好的思想政治素质，有较强的社会公德心和责任感，有民主监督意识和奉献精神。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了解我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区区情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和应急管理、安全生产、防灾减灾救灾等有关法律、法规和知识。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人大代表、政协委员或具有应急管理、安全生产、防灾减灾救灾、法律等相关专业经历者优先。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满足应急管理综合行政执法监督工作需要的其他条件。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四、工作职责和义务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主动向身边群众宣传各项应急管理政策，特别是国家有关应急管理、安全生产、防灾减灾救灾方面的新政策新举措，身体力行影响带动群众执行政策，遵守法律法规。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监督反映社会公众对应急管理综合行政执法工作的批评、意见、建议，提供有关违法违规行为和风险隐患问题线索。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具备一定专业技能的社会监督员，可按照应急管理部门的工作安排参与应急管理现场监督、专项检查或相关工作评估。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社会监督员可向应急管理部门提出需求，了解与监督内容相关的情况。应急管理部门可通过召开座谈会、提供工作信息等形式，积极支持监督工作。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完成应急管理部门安排的其他工作。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五、聘用程序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（一）个人申报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填写《湛江市坡头区应急管理综合行政执法社会监督员报名表》，提交相关资历证明材料的复印件或电子扫描件，经所在单位同意推荐（退休后不再就业的不作要求）。申报资料必须真实有效，发现有弄虚作假现象，一律取消聘任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（二）审核公示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spacing w:val="0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湛江市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坡头区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应急管理局对申报人员进行资格审查，按照“公开、公平、公正、择优”原则，综合考虑报名人员年龄、学历、履历等因素，经研究后，确定拟聘任人员名单，由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应急管理局通过门户网站向社会公示，公示时间为7天。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（三）聘任公示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应急管理局党委会研究审定后，将名单抄送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司法局，由应急管理局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spacing w:val="0"/>
          <w:sz w:val="32"/>
          <w:szCs w:val="32"/>
        </w:rPr>
        <w:t>颁发聘书、发放工作证，并通过门户网站进行公示。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聘任期限和解聘条件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5"/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（一）聘任期限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Style w:val="5"/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社会监督员聘期为三年，期满后自动解除；上一任期社会监督员本人提交报名材料后，可优先考虑与其续聘。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5"/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（二）解聘条件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auto"/>
        <w:rPr>
          <w:rStyle w:val="5"/>
          <w:rFonts w:hint="eastAsia" w:ascii="仿宋" w:hAnsi="仿宋" w:eastAsia="仿宋" w:cs="仿宋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社会监督员有损害社会监督员形象或损害监督对象合法权益、徇私舞弊、不能胜任社会监督员工作的，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应急管理局将取消社会监督员资格并收回聘书。社会监督员因健康、工作、居住地变动等原因，主动提出不再担任社会监督员的，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应急管理局将解除聘约并收回聘书。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5"/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Style w:val="5"/>
          <w:rFonts w:hint="eastAsia" w:ascii="楷体" w:hAnsi="楷体" w:eastAsia="楷体" w:cs="楷体"/>
          <w:b w:val="0"/>
          <w:bCs w:val="0"/>
          <w:spacing w:val="0"/>
          <w:sz w:val="32"/>
          <w:szCs w:val="32"/>
          <w:lang w:val="en-US" w:eastAsia="zh-CN"/>
        </w:rPr>
        <w:t>其他方面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Style w:val="5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社会监督员工作属于公益事业，原则上不发放报酬。关于应急管理综合行政执法社会监督员的聘任、使用和管理等相关事宜，由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应急管理局负责解释。</w:t>
      </w: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6134C3-EC32-4320-A067-5515787DE2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4D0EA487-6DF3-45DC-8B61-7E95ADBBC02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38B0B1-D9D2-4D5D-B1FE-B59462B9C8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627F8D2-6A86-424C-8874-2FDE94B542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A22042D-B61E-487C-9ACF-DAECB4F201D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050A52"/>
    <w:multiLevelType w:val="singleLevel"/>
    <w:tmpl w:val="3A050A5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1E81EE0"/>
    <w:multiLevelType w:val="singleLevel"/>
    <w:tmpl w:val="71E81EE0"/>
    <w:lvl w:ilvl="0" w:tentative="0">
      <w:start w:val="6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liMjNmZTJhMTdkODAxOTJkY2M0NDAyODVjYjcifQ=="/>
  </w:docVars>
  <w:rsids>
    <w:rsidRoot w:val="2FA278F3"/>
    <w:rsid w:val="021D5632"/>
    <w:rsid w:val="0273635F"/>
    <w:rsid w:val="0495080F"/>
    <w:rsid w:val="11321BC4"/>
    <w:rsid w:val="189219F1"/>
    <w:rsid w:val="20315438"/>
    <w:rsid w:val="2FA278F3"/>
    <w:rsid w:val="37A809A0"/>
    <w:rsid w:val="578F2F08"/>
    <w:rsid w:val="5DD50E01"/>
    <w:rsid w:val="5FCA06DB"/>
    <w:rsid w:val="765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2023-11-02T08:41:00Z</dcterms:created>
  <dc:creator>曾洁锋</dc:creator>
  <cp:lastModifiedBy>李颖玉</cp:lastModifiedBy>
  <cp:lastPrinted>2023-11-22T02:35:00Z</cp:lastPrinted>
  <dcterms:modified xsi:type="dcterms:W3CDTF">2023-11-22T08:11:29Z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083C906A6B274017977254482CE038B3_13</vt:lpwstr>
  </property>
</Properties>
</file>