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高新技术企业</w:t>
      </w:r>
      <w:r>
        <w:rPr>
          <w:rFonts w:hint="eastAsia" w:ascii="宋体" w:hAnsi="宋体"/>
          <w:b/>
          <w:color w:val="000000"/>
          <w:sz w:val="36"/>
          <w:szCs w:val="36"/>
        </w:rPr>
        <w:t>认定</w:t>
      </w:r>
      <w:r>
        <w:rPr>
          <w:rFonts w:ascii="宋体" w:hAnsi="宋体"/>
          <w:b/>
          <w:color w:val="000000"/>
          <w:sz w:val="36"/>
          <w:szCs w:val="36"/>
        </w:rPr>
        <w:t>申报核实意见表</w:t>
      </w:r>
    </w:p>
    <w:p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湛江市坡头区科工贸和信息化局</w:t>
      </w:r>
    </w:p>
    <w:tbl>
      <w:tblPr>
        <w:tblStyle w:val="8"/>
        <w:tblW w:w="0" w:type="auto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□是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件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 w:colFirst="1" w:colLast="2"/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湛江市坡头区科工贸和信息化局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湛江市坡头区科工贸和信息化局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bookmarkEnd w:id="0"/>
    </w:tbl>
    <w:p>
      <w:pPr>
        <w:adjustRightInd w:val="0"/>
        <w:snapToGrid w:val="0"/>
        <w:spacing w:line="360" w:lineRule="auto"/>
        <w:rPr>
          <w:rFonts w:ascii="Times New Roman" w:hAnsi="Times New Roman" w:eastAsia="黑体"/>
          <w:color w:val="000000"/>
          <w:sz w:val="32"/>
          <w:szCs w:val="32"/>
        </w:rPr>
      </w:pPr>
    </w:p>
    <w:sectPr>
      <w:pgSz w:w="11906" w:h="16838"/>
      <w:pgMar w:top="1157" w:right="1576" w:bottom="1157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xYjAzNTU3YjVmMjRhZDYxYWRhYTI3OGIyNDNmOTkifQ=="/>
  </w:docVars>
  <w:rsids>
    <w:rsidRoot w:val="47466AA9"/>
    <w:rsid w:val="000C132E"/>
    <w:rsid w:val="00317E66"/>
    <w:rsid w:val="004D03FA"/>
    <w:rsid w:val="00534B6F"/>
    <w:rsid w:val="005A20B2"/>
    <w:rsid w:val="009B49CE"/>
    <w:rsid w:val="00B3326A"/>
    <w:rsid w:val="00B91851"/>
    <w:rsid w:val="00C64CAA"/>
    <w:rsid w:val="00CB24BE"/>
    <w:rsid w:val="00D16F19"/>
    <w:rsid w:val="00E4636F"/>
    <w:rsid w:val="04C036CE"/>
    <w:rsid w:val="086867B1"/>
    <w:rsid w:val="0B993B24"/>
    <w:rsid w:val="0CD8251F"/>
    <w:rsid w:val="0D3732AB"/>
    <w:rsid w:val="0EF5444C"/>
    <w:rsid w:val="165B3685"/>
    <w:rsid w:val="1A7E7613"/>
    <w:rsid w:val="274517AD"/>
    <w:rsid w:val="2A9D3CB8"/>
    <w:rsid w:val="2F6759EC"/>
    <w:rsid w:val="32AD375E"/>
    <w:rsid w:val="39830354"/>
    <w:rsid w:val="3DA8517C"/>
    <w:rsid w:val="3E230826"/>
    <w:rsid w:val="3E721083"/>
    <w:rsid w:val="43333997"/>
    <w:rsid w:val="47466AA9"/>
    <w:rsid w:val="4AF46F98"/>
    <w:rsid w:val="4DEF1A4E"/>
    <w:rsid w:val="50591818"/>
    <w:rsid w:val="50AC03A3"/>
    <w:rsid w:val="52814BF0"/>
    <w:rsid w:val="59C55DAD"/>
    <w:rsid w:val="5AB8698B"/>
    <w:rsid w:val="5E790C1B"/>
    <w:rsid w:val="60276E3E"/>
    <w:rsid w:val="671E3839"/>
    <w:rsid w:val="6D083AF7"/>
    <w:rsid w:val="7E897B41"/>
    <w:rsid w:val="D9FBC58F"/>
    <w:rsid w:val="FF1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Theme="minorHAnsi" w:hAnsiTheme="minorHAns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line="15" w:lineRule="auto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楷体_GB2312"/>
      <w:sz w:val="30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518</Characters>
  <Lines>4</Lines>
  <Paragraphs>1</Paragraphs>
  <TotalTime>0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2020-06-03T19:36:00Z</dcterms:created>
  <dc:creator>jib</dc:creator>
  <cp:lastModifiedBy>WPS_1673770633</cp:lastModifiedBy>
  <cp:lastPrinted>2022-05-10T20:26:00Z</cp:lastPrinted>
  <dcterms:modified xsi:type="dcterms:W3CDTF">2024-07-08T07:27:54Z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3940985747620DE9A31FF463F705C267</vt:lpwstr>
  </property>
</Properties>
</file>