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A15C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附件：</w:t>
      </w:r>
    </w:p>
    <w:bookmarkEnd w:id="0"/>
    <w:p w14:paraId="09CF823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63A92F3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湛江市冠力环保有限公司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2025年度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工业固体废物资源综合利用评价情况汇总表</w:t>
      </w:r>
    </w:p>
    <w:p w14:paraId="1EBE4D1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tbl>
      <w:tblPr>
        <w:tblStyle w:val="5"/>
        <w:tblW w:w="10905" w:type="dxa"/>
        <w:tblInd w:w="-1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2805"/>
        <w:gridCol w:w="2010"/>
        <w:gridCol w:w="1980"/>
        <w:gridCol w:w="2430"/>
      </w:tblGrid>
      <w:tr w14:paraId="05351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0" w:type="dxa"/>
            <w:vAlign w:val="center"/>
          </w:tcPr>
          <w:p w14:paraId="590E1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工业固体废物种类</w:t>
            </w:r>
          </w:p>
        </w:tc>
        <w:tc>
          <w:tcPr>
            <w:tcW w:w="2805" w:type="dxa"/>
            <w:vAlign w:val="center"/>
          </w:tcPr>
          <w:p w14:paraId="680B1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工业固体</w:t>
            </w:r>
          </w:p>
          <w:p w14:paraId="3F867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废物来源</w:t>
            </w:r>
          </w:p>
        </w:tc>
        <w:tc>
          <w:tcPr>
            <w:tcW w:w="2010" w:type="dxa"/>
            <w:vAlign w:val="center"/>
          </w:tcPr>
          <w:p w14:paraId="24846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评价周期</w:t>
            </w:r>
          </w:p>
        </w:tc>
        <w:tc>
          <w:tcPr>
            <w:tcW w:w="1980" w:type="dxa"/>
            <w:vAlign w:val="center"/>
          </w:tcPr>
          <w:p w14:paraId="337E1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评价周期综合利用量</w:t>
            </w:r>
          </w:p>
        </w:tc>
        <w:tc>
          <w:tcPr>
            <w:tcW w:w="2430" w:type="dxa"/>
            <w:vAlign w:val="center"/>
          </w:tcPr>
          <w:p w14:paraId="35F49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综合利用产品</w:t>
            </w:r>
          </w:p>
        </w:tc>
      </w:tr>
      <w:tr w14:paraId="22BEA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0" w:type="dxa"/>
            <w:vAlign w:val="center"/>
          </w:tcPr>
          <w:p w14:paraId="77347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炉渣</w:t>
            </w:r>
          </w:p>
        </w:tc>
        <w:tc>
          <w:tcPr>
            <w:tcW w:w="2805" w:type="dxa"/>
            <w:vAlign w:val="center"/>
          </w:tcPr>
          <w:p w14:paraId="4EC2C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湛江市粤丰环保电力有限公司</w:t>
            </w:r>
          </w:p>
        </w:tc>
        <w:tc>
          <w:tcPr>
            <w:tcW w:w="2010" w:type="dxa"/>
            <w:vAlign w:val="center"/>
          </w:tcPr>
          <w:p w14:paraId="5D18A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2025年1月</w:t>
            </w:r>
          </w:p>
          <w:p w14:paraId="0A77B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至12月</w:t>
            </w:r>
          </w:p>
        </w:tc>
        <w:tc>
          <w:tcPr>
            <w:tcW w:w="1980" w:type="dxa"/>
            <w:vAlign w:val="center"/>
          </w:tcPr>
          <w:p w14:paraId="2964B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112433.12吨</w:t>
            </w:r>
          </w:p>
        </w:tc>
        <w:tc>
          <w:tcPr>
            <w:tcW w:w="2430" w:type="dxa"/>
            <w:vAlign w:val="center"/>
          </w:tcPr>
          <w:p w14:paraId="2E64E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建筑轻骨料</w:t>
            </w:r>
          </w:p>
        </w:tc>
      </w:tr>
    </w:tbl>
    <w:p w14:paraId="605295C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4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58"/>
    <w:rsid w:val="00077F22"/>
    <w:rsid w:val="000C238D"/>
    <w:rsid w:val="00174CB5"/>
    <w:rsid w:val="001767C3"/>
    <w:rsid w:val="002170C1"/>
    <w:rsid w:val="00270EB6"/>
    <w:rsid w:val="002F6FFA"/>
    <w:rsid w:val="00367D1A"/>
    <w:rsid w:val="0049384E"/>
    <w:rsid w:val="0051014C"/>
    <w:rsid w:val="005A3EF0"/>
    <w:rsid w:val="006C1ADE"/>
    <w:rsid w:val="008716DA"/>
    <w:rsid w:val="00923329"/>
    <w:rsid w:val="00985438"/>
    <w:rsid w:val="009F3160"/>
    <w:rsid w:val="00A52358"/>
    <w:rsid w:val="00B00A9C"/>
    <w:rsid w:val="00B26CF2"/>
    <w:rsid w:val="00B304D1"/>
    <w:rsid w:val="00BB414D"/>
    <w:rsid w:val="00BD0FAF"/>
    <w:rsid w:val="00C5704B"/>
    <w:rsid w:val="00C84D85"/>
    <w:rsid w:val="00C85F4E"/>
    <w:rsid w:val="00DE577B"/>
    <w:rsid w:val="00E3206D"/>
    <w:rsid w:val="00E52080"/>
    <w:rsid w:val="00E64CF6"/>
    <w:rsid w:val="00E93DC0"/>
    <w:rsid w:val="00ED6603"/>
    <w:rsid w:val="00F31834"/>
    <w:rsid w:val="7938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112</Characters>
  <Lines>1</Lines>
  <Paragraphs>1</Paragraphs>
  <TotalTime>7</TotalTime>
  <ScaleCrop>false</ScaleCrop>
  <LinksUpToDate>false</LinksUpToDate>
  <CharactersWithSpaces>112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2026-08-19T01:51:00Z</dcterms:created>
  <dc:creator>LL</dc:creator>
  <cp:lastModifiedBy>JUSTYLE</cp:lastModifiedBy>
  <dcterms:modified xsi:type="dcterms:W3CDTF">2026-08-26T07:14:46Z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eyJoZGlkIjoiMWY3ZGIyYzZhMTNhNzY0MmJmNTZiOTJiOGFmODRjMmYiLCJ1c2VySWQiOiIyNDMwNTQwMTAifQ==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2313E0C7BD4C4406B350C6747FEBC7B2_12</vt:lpwstr>
  </property>
</Properties>
</file>