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BF30AE">
      <w:pPr>
        <w:pStyle w:val="2"/>
        <w:spacing w:line="560" w:lineRule="exact"/>
        <w:ind w:right="-28" w:firstLine="0" w:firstLineChars="0"/>
        <w:jc w:val="both"/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</w:rPr>
      </w:pPr>
    </w:p>
    <w:p w14:paraId="6A03EDB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right="-28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</w:rPr>
        <w:t>关于对</w:t>
      </w: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:lang w:eastAsia="zh-CN"/>
        </w:rPr>
        <w:t>省道S286线半中沟桥</w:t>
      </w: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</w:rPr>
        <w:t>采取临时交通</w:t>
      </w:r>
    </w:p>
    <w:p w14:paraId="6D28E79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right="-28" w:firstLine="0" w:firstLineChars="0"/>
        <w:jc w:val="center"/>
        <w:textAlignment w:val="auto"/>
        <w:rPr>
          <w:rFonts w:ascii="方正小标宋简体" w:hAnsi="方正小标宋简体" w:eastAsia="方正小标宋简体" w:cs="方正小标宋简体"/>
          <w:spacing w:val="-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</w:rPr>
        <w:t>管制措施的通告</w:t>
      </w:r>
    </w:p>
    <w:p w14:paraId="3D0413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left"/>
        <w:textAlignment w:val="auto"/>
      </w:pPr>
    </w:p>
    <w:p w14:paraId="308079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为进一步完善区域交通基础设施，消除道路安全隐患，根据上级部门建设整体规划及相关工程安排，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将对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省道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S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286线坡头镇本中沟桥进行封闭施工，为保障施工期间的道路交通安全与工程建设顺利推进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现将有关情况通告如下：</w:t>
      </w:r>
    </w:p>
    <w:p w14:paraId="09EC0A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3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b/>
          <w:bCs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000000"/>
          <w:sz w:val="32"/>
          <w:szCs w:val="32"/>
        </w:rPr>
        <w:t>一、管制时间</w:t>
      </w:r>
    </w:p>
    <w:p w14:paraId="2951F6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2026年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9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月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10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日至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12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月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2</w:t>
      </w:r>
      <w:r>
        <w:rPr>
          <w:rFonts w:hint="default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日</w:t>
      </w:r>
    </w:p>
    <w:p w14:paraId="69D986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3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b/>
          <w:bCs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000000"/>
          <w:sz w:val="32"/>
          <w:szCs w:val="32"/>
        </w:rPr>
        <w:t>二、管制路段</w:t>
      </w:r>
    </w:p>
    <w:p w14:paraId="31A35C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  <w:t>省道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S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  <w:t>286线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坡头镇金泉腊味大厦路段，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  <w:t>封闭区域全长约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80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  <w:t>米，范围主要为本中沟旧桥梁全幅。</w:t>
      </w:r>
    </w:p>
    <w:p w14:paraId="4B1D90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3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b/>
          <w:bCs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000000"/>
          <w:sz w:val="32"/>
          <w:szCs w:val="32"/>
        </w:rPr>
        <w:t>二、管制措施</w:t>
      </w:r>
    </w:p>
    <w:p w14:paraId="3737A0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临时交通管制期间，封闭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  <w:t>本中沟旧桥梁全幅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路段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禁止一切机动车辆以及非机动车辆通行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，施工路段路内禁止临时停车，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并搭设临时围挡措施。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必要时交警部门及施工单位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可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根据实际情况需要调整围蔽区域，过往驾驶员请留意交通指引信息。</w:t>
      </w:r>
    </w:p>
    <w:p w14:paraId="3A2B84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3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b/>
          <w:bCs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000000"/>
          <w:sz w:val="32"/>
          <w:szCs w:val="32"/>
        </w:rPr>
        <w:t>三、建议绕行路线</w:t>
      </w:r>
    </w:p>
    <w:p w14:paraId="30A81F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海川快线往坡头镇本中沟方向汇入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的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大小型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车辆及公交车建议绕行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乡道y119线麻登村路段。</w:t>
      </w:r>
    </w:p>
    <w:p w14:paraId="7337BD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坡头镇往本中沟方向驶入海川快线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的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大小型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车辆及公交车建议绕行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乡道y119线麻登村路段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。</w:t>
      </w:r>
    </w:p>
    <w:p w14:paraId="3F6BD9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敬请广大市民相互转告，提前规划好出行路线，自觉遵守交通法规及管理措施，安全文明驾驶，确保交通安全。对违反管理规定、不听劝阻的，公安交通管理部门将依法予以处罚。因交通管制给您带来不便，敬请谅解，感谢您的支持与配合！</w:t>
      </w:r>
    </w:p>
    <w:p w14:paraId="083E1C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jc w:val="left"/>
        <w:textAlignment w:val="auto"/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特此通告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。</w:t>
      </w:r>
      <w:bookmarkStart w:id="0" w:name="_GoBack"/>
      <w:bookmarkEnd w:id="0"/>
    </w:p>
    <w:sectPr>
      <w:pgSz w:w="16838" w:h="11906" w:orient="landscape"/>
      <w:pgMar w:top="1361" w:right="2041" w:bottom="1361" w:left="1814" w:header="851" w:footer="1417" w:gutter="0"/>
      <w:cols w:space="0" w:num="1"/>
      <w:rtlGutter w:val="0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03E29CF0-8191-4B9B-819B-D5FE88FC8991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475D7802-60E7-4916-A148-721A0C143115}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8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04EEB"/>
    <w:rsid w:val="1BF601D7"/>
    <w:rsid w:val="4D7F0CE1"/>
    <w:rsid w:val="51D67FD1"/>
    <w:rsid w:val="6F0D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qFormat/>
    <w:uiPriority w:val="1"/>
  </w:style>
  <w:style w:type="table" w:default="1" w:styleId="7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  <w:rPr>
      <w:rFonts w:eastAsia="仿宋_GB2312"/>
      <w:sz w:val="28"/>
    </w:rPr>
  </w:style>
  <w:style w:type="paragraph" w:styleId="3">
    <w:name w:val="Body Text Indent"/>
    <w:basedOn w:val="1"/>
    <w:qFormat/>
    <w:uiPriority w:val="0"/>
    <w:pPr>
      <w:spacing w:line="540" w:lineRule="atLeast"/>
      <w:ind w:right="-29" w:firstLine="640"/>
    </w:pPr>
    <w:rPr>
      <w:szCs w:val="32"/>
    </w:rPr>
  </w:style>
  <w:style w:type="paragraph" w:styleId="4">
    <w:name w:val="Balloon Text"/>
    <w:basedOn w:val="1"/>
    <w:link w:val="9"/>
    <w:qFormat/>
    <w:uiPriority w:val="0"/>
    <w:rPr>
      <w:sz w:val="18"/>
      <w:szCs w:val="18"/>
    </w:rPr>
  </w:style>
  <w:style w:type="paragraph" w:styleId="5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批注框文本 Char"/>
    <w:basedOn w:val="8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0">
    <w:name w:val="页眉 Char"/>
    <w:basedOn w:val="8"/>
    <w:link w:val="6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1">
    <w:name w:val="页脚 Char"/>
    <w:basedOn w:val="8"/>
    <w:link w:val="5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582</Words>
  <Characters>606</Characters>
  <Paragraphs>32</Paragraphs>
  <TotalTime>72</TotalTime>
  <ScaleCrop>false</ScaleCrop>
  <LinksUpToDate>false</LinksUpToDate>
  <CharactersWithSpaces>609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2026-04-03T02:02:00Z</dcterms:created>
  <dc:creator>Yi♀生守護 ♀</dc:creator>
  <cp:lastModifiedBy>谁急谁来做</cp:lastModifiedBy>
  <cp:lastPrinted>2026-09-10T02:35:00Z</cp:lastPrinted>
  <dcterms:modified xsi:type="dcterms:W3CDTF">2026-09-10T07:38:43Z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8C6B42051DD048AC80C873FFF7B59B6E_13</vt:lpwstr>
  </property>
  <property fmtid="{D5CDD505-2E9C-101B-9397-08002B2CF9AE}" pid="4" name="KSOTemplateDocerSaveRecord">
    <vt:lpwstr>eyJoZGlkIjoiNWNhZTQ3NjRjNzk5ZmI0NzcxM2MwNDIzMGY4YzE2MGIiLCJ1c2VySWQiOiI0NTkxMDA5MTEifQ==</vt:lpwstr>
  </property>
</Properties>
</file>