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8" w:rsidRDefault="009701F8" w:rsidP="009701F8">
      <w:pPr>
        <w:shd w:val="clear" w:color="050000" w:fill="FFFFFF"/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  <w:t>附件</w:t>
      </w:r>
    </w:p>
    <w:p w:rsidR="008B05F9" w:rsidRDefault="008B05F9" w:rsidP="009701F8">
      <w:pPr>
        <w:shd w:val="clear" w:color="050000" w:fill="FFFFFF"/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</w:pPr>
    </w:p>
    <w:p w:rsidR="009701F8" w:rsidRPr="002657A7" w:rsidRDefault="008B05F9" w:rsidP="002657A7">
      <w:pPr>
        <w:shd w:val="clear" w:color="050000" w:fill="FFFFFF"/>
        <w:jc w:val="center"/>
        <w:rPr>
          <w:rFonts w:ascii="方正大标宋简体" w:eastAsia="方正大标宋简体" w:hAnsiTheme="majorEastAsia"/>
          <w:b/>
          <w:color w:val="auto"/>
          <w:sz w:val="44"/>
          <w:szCs w:val="44"/>
          <w:lang w:eastAsia="zh-CN"/>
        </w:rPr>
      </w:pP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2020年湛江市坡头区事业单位公开招聘</w:t>
      </w:r>
      <w:r w:rsid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 xml:space="preserve">  </w:t>
      </w: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工作人员</w:t>
      </w:r>
      <w:r w:rsidR="009701F8"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笔试考生疫情防控须知</w:t>
      </w:r>
    </w:p>
    <w:p w:rsidR="009701F8" w:rsidRDefault="009701F8" w:rsidP="009701F8">
      <w:pPr>
        <w:spacing w:line="560" w:lineRule="exact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</w:p>
    <w:p w:rsidR="009701F8" w:rsidRDefault="009701F8" w:rsidP="008B05F9">
      <w:pPr>
        <w:shd w:val="clear" w:color="050000" w:fill="FFFFFF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为保障广大考生和考务工作人员生命安全和身体健康，确保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湛江市坡头区事业单位公开招聘工作人员</w:t>
      </w:r>
      <w:r w:rsidR="008B05F9"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笔试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工作安全进行，请所有考生知悉、理解、配合、支持我</w:t>
      </w:r>
      <w:r w:rsid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区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事业单位公开招聘笔试防疫的措施和要求。</w:t>
      </w:r>
    </w:p>
    <w:p w:rsidR="009701F8" w:rsidRDefault="009701F8" w:rsidP="009701F8">
      <w:pPr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一、温馨提示：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按照国家相关防控政策要求，中高风险等级地区要尽量减少不必要的人员流动，避免人员聚集。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二、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为绿码且健康状况正常，经现场测量体温正常（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37.3</w:t>
      </w:r>
      <w:r>
        <w:rPr>
          <w:rFonts w:ascii="宋体" w:eastAsia="宋体" w:hAnsi="宋体" w:cs="宋体" w:hint="eastAsia"/>
          <w:color w:val="auto"/>
          <w:sz w:val="32"/>
          <w:szCs w:val="32"/>
          <w:lang w:eastAsia="zh-CN"/>
        </w:rPr>
        <w:t>℃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以下）的考生可正常参加笔试</w:t>
      </w:r>
      <w:r>
        <w:rPr>
          <w:rFonts w:ascii="Times New Roman" w:eastAsia="仿宋" w:hAnsi="Times New Roman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三、有以下情形之一的考生不能参加笔试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 w:rsidR="00931F7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正处于隔离治疗期的确诊病例、疑似病例、无症状感染者，以及隔离期未满的密切接触者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和国（境）外入境人员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；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天内有国内中高风险地区旅居史的考生，不能提供考前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天内核酸检测阴性证明的；</w:t>
      </w:r>
    </w:p>
    <w:p w:rsidR="009701F8" w:rsidRDefault="009701F8" w:rsidP="009701F8">
      <w:pPr>
        <w:spacing w:line="560" w:lineRule="exact"/>
        <w:ind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未能配合属地完成隔离观察、健康管理或核酸检测等防疫措施的国（境）外或国内中高风险地区旅居史的考生；</w:t>
      </w:r>
    </w:p>
    <w:p w:rsidR="009701F8" w:rsidRDefault="009701F8" w:rsidP="009701F8">
      <w:pPr>
        <w:spacing w:line="560" w:lineRule="exact"/>
        <w:ind w:firstLineChars="225" w:firstLine="72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4.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现场测量体温不正常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体温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≥37.3</w:t>
      </w:r>
      <w:r>
        <w:rPr>
          <w:rFonts w:ascii="宋体" w:eastAsia="宋体" w:hAnsi="宋体" w:cs="宋体" w:hint="eastAsia"/>
          <w:color w:val="auto"/>
          <w:sz w:val="32"/>
          <w:szCs w:val="32"/>
          <w:lang w:eastAsia="zh-CN"/>
        </w:rPr>
        <w:t>℃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，在临时观察区适当休息后使用水银体温计再次测量体温仍然不正常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，经排查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lastRenderedPageBreak/>
        <w:t>有境外（澳门除外）或国内中高风险等疫情重点地区旅居史或接触史等流行病学史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的考生。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四、符合以下情形安排到备用隔离考场考试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1.“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为红码（确诊病例、疑似病例、密切接触者除外），不在隔离期内的考生，能提供考前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天内核酸检测阴性证明的；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 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天内（不含考试当天）有发热等疑似症状，能提供考前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天内核酸检测阴性证明的。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五、考生考前准备事项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（一）通过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申报健康状况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考生应</w:t>
      </w:r>
      <w:r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自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10</w:t>
      </w:r>
      <w:r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月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1</w:t>
      </w:r>
      <w:r w:rsidR="00EA3A50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8</w:t>
      </w:r>
      <w:r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日起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，每天在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完成健康状况申报直到考试当天。开考前，如果有旅居史、接触史、相关症状出现等变化的，须及时在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进行申报更新。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（二）凡符合第四点任一情形的，考生需准备</w:t>
      </w:r>
      <w:r w:rsidRPr="00485D7E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10</w:t>
      </w:r>
      <w:r w:rsidRPr="00485D7E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月</w:t>
      </w:r>
      <w:r w:rsidR="00F9706F">
        <w:rPr>
          <w:rFonts w:ascii="Times New Roman" w:eastAsia="仿宋_GB2312" w:hAnsi="Times New Roman" w:hint="eastAsia"/>
          <w:color w:val="FF0000"/>
          <w:sz w:val="32"/>
          <w:szCs w:val="32"/>
          <w:lang w:eastAsia="zh-CN"/>
        </w:rPr>
        <w:t>25</w:t>
      </w:r>
      <w:r w:rsidRPr="00485D7E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日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（含当日）以后的核酸检测阴性证明。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（三）考生需</w:t>
      </w:r>
      <w:r>
        <w:rPr>
          <w:rStyle w:val="a3"/>
          <w:rFonts w:ascii="Times New Roman" w:eastAsia="仿宋_GB2312" w:hAnsi="Times New Roman"/>
          <w:color w:val="auto"/>
          <w:sz w:val="32"/>
          <w:szCs w:val="32"/>
          <w:shd w:val="clear" w:color="auto" w:fill="FFFFFF"/>
          <w:lang w:eastAsia="zh-CN"/>
        </w:rPr>
        <w:t>自备口罩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（四）提前做好出行安排。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考生应提前了解考点入口位置和前往线路。（因防疫管理，考生无法进入考点熟悉考场）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因考点内疫情防控管理要求，社会车辆禁止进入考点。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因防疫检测要求，考生务必至少在开考前</w:t>
      </w:r>
      <w:r w:rsidRPr="008B05F9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1</w:t>
      </w:r>
      <w:r w:rsidRPr="008B05F9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小时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到达考点，验证入场。逾期到场，耽误考试时间的，责任自负。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4.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在考点门口入场时，提前准备好身份证、准考证，相关证明，并出示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备查。</w:t>
      </w:r>
    </w:p>
    <w:p w:rsidR="009701F8" w:rsidRDefault="009701F8" w:rsidP="009701F8">
      <w:pPr>
        <w:spacing w:line="560" w:lineRule="exact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lastRenderedPageBreak/>
        <w:t xml:space="preserve"> 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六</w:t>
      </w:r>
      <w:r>
        <w:rPr>
          <w:rFonts w:ascii="Times New Roman" w:eastAsia="黑体" w:hAnsi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考生考试期间义务</w:t>
      </w:r>
    </w:p>
    <w:p w:rsidR="009701F8" w:rsidRDefault="009701F8" w:rsidP="009701F8">
      <w:pPr>
        <w:numPr>
          <w:ilvl w:val="0"/>
          <w:numId w:val="1"/>
        </w:numPr>
        <w:spacing w:line="560" w:lineRule="exact"/>
        <w:ind w:firstLineChars="125" w:firstLine="400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配合和服从防疫管理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/>
          <w:sz w:val="32"/>
          <w:szCs w:val="32"/>
          <w:lang w:eastAsia="zh-CN"/>
        </w:rPr>
        <w:t xml:space="preserve">    1.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低风险地区的考生进入考场前要佩戴口罩，进入考场就座后可以自主决定是否继续佩戴。中高风险地区的考生，要全程佩戴口罩，</w:t>
      </w:r>
      <w:r>
        <w:rPr>
          <w:rFonts w:ascii="Times New Roman" w:eastAsia="仿宋_GB2312" w:hAnsi="Times New Roman"/>
          <w:sz w:val="32"/>
          <w:szCs w:val="32"/>
          <w:lang w:eastAsia="zh-CN"/>
        </w:rPr>
        <w:t>但不能因口罩佩戴影响身份核验。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自觉配合完成检测流程后从规定通道进入考点。进考点后在规定区域活动，考</w:t>
      </w:r>
      <w:bookmarkStart w:id="0" w:name="_GoBack"/>
      <w:bookmarkEnd w:id="0"/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后及时离开。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如有相应症状或经检测发现有异常情况的，要按规定服从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不得参加考试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安排到隔离考场考试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或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就诊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等相关处置。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（二）关注身体状况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考试期间考生出现发热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体温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≥37.3</w:t>
      </w:r>
      <w:r>
        <w:rPr>
          <w:rFonts w:ascii="宋体" w:eastAsia="宋体" w:hAnsi="宋体" w:cs="宋体" w:hint="eastAsia"/>
          <w:color w:val="auto"/>
          <w:sz w:val="32"/>
          <w:szCs w:val="32"/>
          <w:lang w:eastAsia="zh-CN"/>
        </w:rPr>
        <w:t>℃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、咳嗽等异常症状的，应及时报告并自觉服从考试现场工作人员管理。经卫生专业人员会同考点研判认为具备继续参加考试条件的，安排在备用隔离考场继续考试。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七、有关要求</w:t>
      </w:r>
    </w:p>
    <w:p w:rsidR="009701F8" w:rsidRDefault="009701F8" w:rsidP="009701F8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考生在打印准考证前应认真阅读考试相关规定和纪律要求、防疫要求，并签署《</w:t>
      </w:r>
      <w:r w:rsid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2020</w:t>
      </w:r>
      <w:r w:rsid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年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湛江市坡头区事业单位公开招聘工作人员</w:t>
      </w:r>
      <w:r w:rsidR="008B05F9"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笔试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考生疫情防控承诺书》，承诺已知悉告知的所有事项、证明义务和防疫要求，本人提交和现场出示的所有防疫材料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信息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均真实、有效，积极配合和服从考试防疫相关检查监测，无隐瞒或谎报旅居史、接触史、健康状况等疫情防控信息。考生打印准考证即视同为认同并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lastRenderedPageBreak/>
        <w:t>签署承诺书。如违反相关规定，自愿承担相关责任、接受相应处理。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（二）考生不配合考试防疫工作、不如实报告健康状况，隐瞒或谎报旅居史、接触史、健康状况等疫情防控信息，提供虚假防疫证明材料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信息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的，取消考试资格。造成不良后果的，依法追究其法律责任。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 </w:t>
      </w:r>
    </w:p>
    <w:p w:rsidR="009701F8" w:rsidRDefault="009701F8" w:rsidP="009701F8">
      <w:pPr>
        <w:spacing w:line="560" w:lineRule="exact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</w:p>
    <w:p w:rsidR="009701F8" w:rsidRDefault="009701F8" w:rsidP="009701F8">
      <w:pPr>
        <w:rPr>
          <w:rFonts w:ascii="Times New Roman" w:eastAsia="仿宋" w:hAnsi="Times New Roman"/>
          <w:color w:val="auto"/>
          <w:sz w:val="28"/>
          <w:szCs w:val="28"/>
          <w:shd w:val="clear" w:color="080000" w:fill="FFFFFF"/>
          <w:lang w:eastAsia="zh-CN"/>
        </w:rPr>
      </w:pPr>
    </w:p>
    <w:p w:rsidR="009701F8" w:rsidRDefault="009701F8" w:rsidP="009701F8">
      <w:pPr>
        <w:rPr>
          <w:rFonts w:ascii="Times New Roman" w:eastAsia="仿宋" w:hAnsi="Times New Roman"/>
          <w:color w:val="auto"/>
          <w:sz w:val="28"/>
          <w:szCs w:val="28"/>
          <w:shd w:val="clear" w:color="080000" w:fill="FFFFFF"/>
          <w:lang w:eastAsia="zh-CN"/>
        </w:rPr>
      </w:pPr>
    </w:p>
    <w:p w:rsidR="009701F8" w:rsidRPr="009701F8" w:rsidRDefault="009701F8" w:rsidP="009701F8">
      <w:pPr>
        <w:shd w:val="clear" w:color="050000" w:fill="FFFFFF"/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</w:pPr>
    </w:p>
    <w:p w:rsidR="009701F8" w:rsidRPr="002657A7" w:rsidRDefault="008B05F9" w:rsidP="002657A7">
      <w:pPr>
        <w:shd w:val="clear" w:color="050000" w:fill="FFFFFF"/>
        <w:jc w:val="center"/>
        <w:rPr>
          <w:rFonts w:ascii="方正大标宋简体" w:eastAsia="方正大标宋简体" w:hAnsiTheme="majorEastAsia"/>
          <w:b/>
          <w:color w:val="auto"/>
          <w:sz w:val="44"/>
          <w:szCs w:val="44"/>
          <w:lang w:eastAsia="zh-CN"/>
        </w:rPr>
      </w:pP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2020年湛江市坡头区事业单位公开招聘</w:t>
      </w:r>
      <w:r w:rsid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 xml:space="preserve">  </w:t>
      </w: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工作人员笔试</w:t>
      </w:r>
      <w:r w:rsidR="009701F8"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shd w:val="clear" w:color="080000" w:fill="FFFFFF"/>
          <w:lang w:eastAsia="zh-CN"/>
        </w:rPr>
        <w:t>考生疫情防控承诺书</w:t>
      </w:r>
    </w:p>
    <w:p w:rsidR="00742AEA" w:rsidRDefault="009701F8" w:rsidP="009701F8">
      <w:pPr>
        <w:shd w:val="clear" w:color="050000" w:fill="FFFFFF"/>
        <w:spacing w:line="560" w:lineRule="exact"/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 xml:space="preserve">     </w:t>
      </w:r>
    </w:p>
    <w:p w:rsidR="009701F8" w:rsidRPr="00742AEA" w:rsidRDefault="009701F8" w:rsidP="00742AEA">
      <w:pPr>
        <w:shd w:val="clear" w:color="050000" w:fill="FFFFFF"/>
        <w:ind w:firstLineChars="200" w:firstLine="640"/>
        <w:rPr>
          <w:rFonts w:ascii="仿宋_GB2312" w:eastAsia="仿宋_GB2312" w:hAnsi="Times New Roman"/>
          <w:color w:val="auto"/>
          <w:sz w:val="32"/>
          <w:szCs w:val="32"/>
          <w:lang w:eastAsia="zh-CN"/>
        </w:rPr>
      </w:pPr>
      <w:r w:rsidRPr="00742AEA"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本人已认真阅读《</w:t>
      </w:r>
      <w:r w:rsidR="004F000B"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2020年</w:t>
      </w:r>
      <w:r w:rsidR="004F000B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湛江市坡头区事业单位公开招聘工作人员</w:t>
      </w:r>
      <w:r w:rsidR="004F000B"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笔试</w:t>
      </w:r>
      <w:r w:rsidRPr="00742AEA"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考生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 w:rsidR="009701F8" w:rsidRDefault="009701F8" w:rsidP="009701F8">
      <w:pPr>
        <w:rPr>
          <w:lang w:eastAsia="zh-CN"/>
        </w:rPr>
      </w:pPr>
    </w:p>
    <w:p w:rsidR="00742AEA" w:rsidRPr="00E048BA" w:rsidRDefault="00742AEA" w:rsidP="00742AEA">
      <w:pPr>
        <w:jc w:val="center"/>
        <w:rPr>
          <w:rFonts w:ascii="仿宋_GB2312" w:eastAsia="仿宋_GB2312" w:hAnsi="Times New Roman"/>
          <w:color w:val="auto"/>
          <w:sz w:val="32"/>
          <w:szCs w:val="32"/>
          <w:shd w:val="clear" w:color="080000" w:fill="FFFFFF"/>
          <w:lang w:eastAsia="zh-CN"/>
        </w:rPr>
      </w:pPr>
    </w:p>
    <w:sectPr w:rsidR="00742AEA" w:rsidRPr="00E048BA" w:rsidSect="0084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E3" w:rsidRDefault="00A854E3" w:rsidP="00485D7E">
      <w:r>
        <w:separator/>
      </w:r>
    </w:p>
  </w:endnote>
  <w:endnote w:type="continuationSeparator" w:id="1">
    <w:p w:rsidR="00A854E3" w:rsidRDefault="00A854E3" w:rsidP="0048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E3" w:rsidRDefault="00A854E3" w:rsidP="00485D7E">
      <w:r>
        <w:separator/>
      </w:r>
    </w:p>
  </w:footnote>
  <w:footnote w:type="continuationSeparator" w:id="1">
    <w:p w:rsidR="00A854E3" w:rsidRDefault="00A854E3" w:rsidP="0048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1F8"/>
    <w:rsid w:val="001079BC"/>
    <w:rsid w:val="00216F62"/>
    <w:rsid w:val="002657A7"/>
    <w:rsid w:val="00295213"/>
    <w:rsid w:val="00325488"/>
    <w:rsid w:val="00485D7E"/>
    <w:rsid w:val="004F000B"/>
    <w:rsid w:val="005940E4"/>
    <w:rsid w:val="00742AEA"/>
    <w:rsid w:val="008148A1"/>
    <w:rsid w:val="00815823"/>
    <w:rsid w:val="00841E0C"/>
    <w:rsid w:val="008B05F9"/>
    <w:rsid w:val="00931F73"/>
    <w:rsid w:val="009701F8"/>
    <w:rsid w:val="00A048F4"/>
    <w:rsid w:val="00A854E3"/>
    <w:rsid w:val="00C95A8C"/>
    <w:rsid w:val="00D46E00"/>
    <w:rsid w:val="00D77573"/>
    <w:rsid w:val="00E048BA"/>
    <w:rsid w:val="00EA3A50"/>
    <w:rsid w:val="00F9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F8"/>
    <w:rPr>
      <w:rFonts w:ascii="华文宋体" w:eastAsia="ヒラギノ角ゴ Pro W3" w:hAnsi="华文宋体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701F8"/>
    <w:rPr>
      <w:b/>
    </w:rPr>
  </w:style>
  <w:style w:type="paragraph" w:styleId="a4">
    <w:name w:val="Body Text Indent"/>
    <w:basedOn w:val="a"/>
    <w:link w:val="Char"/>
    <w:uiPriority w:val="99"/>
    <w:semiHidden/>
    <w:unhideWhenUsed/>
    <w:rsid w:val="009701F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9701F8"/>
    <w:rPr>
      <w:rFonts w:ascii="华文宋体" w:eastAsia="ヒラギノ角ゴ Pro W3" w:hAnsi="华文宋体" w:cs="Times New Roman"/>
      <w:color w:val="000000"/>
      <w:kern w:val="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9701F8"/>
    <w:pPr>
      <w:spacing w:after="150"/>
    </w:pPr>
    <w:rPr>
      <w:rFonts w:ascii="宋体" w:eastAsia="宋体" w:hAnsi="宋体" w:cs="宋体"/>
      <w:color w:val="auto"/>
      <w:lang w:eastAsia="zh-CN"/>
    </w:rPr>
  </w:style>
  <w:style w:type="paragraph" w:styleId="a6">
    <w:name w:val="header"/>
    <w:basedOn w:val="a"/>
    <w:link w:val="Char0"/>
    <w:uiPriority w:val="99"/>
    <w:semiHidden/>
    <w:unhideWhenUsed/>
    <w:rsid w:val="0048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85D7E"/>
    <w:rPr>
      <w:rFonts w:ascii="华文宋体" w:eastAsia="ヒラギノ角ゴ Pro W3" w:hAnsi="华文宋体" w:cs="Times New Roman"/>
      <w:color w:val="000000"/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485D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85D7E"/>
    <w:rPr>
      <w:rFonts w:ascii="华文宋体" w:eastAsia="ヒラギノ角ゴ Pro W3" w:hAnsi="华文宋体" w:cs="Times New Roman"/>
      <w:color w:val="000000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2657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6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269</Words>
  <Characters>1538</Characters>
  <Application>Microsoft Office Word</Application>
  <DocSecurity>0</DocSecurity>
  <Lines>12</Lines>
  <Paragraphs>3</Paragraphs>
  <ScaleCrop>false</ScaleCrop>
  <Company>中国微软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2020-10-13T13:12:00Z</dcterms:created>
  <dcterms:modified xsi:type="dcterms:W3CDTF">2020-10-14T13:33:00Z</dcterms:modified>
</cp:coreProperties>
</file>